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3682"/>
      </w:tblGrid>
      <w:tr w:rsidR="00386D0A" w:rsidRPr="00B854AF" w:rsidTr="00D7271F">
        <w:tc>
          <w:tcPr>
            <w:tcW w:w="3085" w:type="dxa"/>
          </w:tcPr>
          <w:p w:rsidR="00386D0A" w:rsidRPr="00B854AF" w:rsidRDefault="00D43231" w:rsidP="00D7271F">
            <w:pPr>
              <w:jc w:val="center"/>
            </w:pPr>
            <w:r w:rsidRPr="00B854AF">
              <w:t>wykonujący:</w:t>
            </w:r>
          </w:p>
        </w:tc>
        <w:tc>
          <w:tcPr>
            <w:tcW w:w="6801" w:type="dxa"/>
            <w:gridSpan w:val="2"/>
          </w:tcPr>
          <w:p w:rsidR="00386D0A" w:rsidRPr="00B854AF" w:rsidRDefault="00386D0A" w:rsidP="00D7271F">
            <w:pPr>
              <w:jc w:val="center"/>
            </w:pPr>
            <w:r w:rsidRPr="00B854AF">
              <w:tab/>
            </w:r>
          </w:p>
          <w:p w:rsidR="00386D0A" w:rsidRPr="00B854AF" w:rsidRDefault="00386D0A" w:rsidP="00D7271F">
            <w:pPr>
              <w:jc w:val="center"/>
            </w:pPr>
          </w:p>
        </w:tc>
      </w:tr>
      <w:tr w:rsidR="00386D0A" w:rsidRPr="00B854AF" w:rsidTr="00D7271F">
        <w:tc>
          <w:tcPr>
            <w:tcW w:w="3085" w:type="dxa"/>
          </w:tcPr>
          <w:p w:rsidR="00386D0A" w:rsidRPr="00B854AF" w:rsidRDefault="00386D0A" w:rsidP="00D7271F">
            <w:pPr>
              <w:jc w:val="center"/>
            </w:pPr>
            <w:r w:rsidRPr="00B854AF">
              <w:t>tytuł ćwiczenia</w:t>
            </w:r>
          </w:p>
        </w:tc>
        <w:tc>
          <w:tcPr>
            <w:tcW w:w="6801" w:type="dxa"/>
            <w:gridSpan w:val="2"/>
          </w:tcPr>
          <w:p w:rsidR="00386D0A" w:rsidRPr="00B854AF" w:rsidRDefault="00386D0A" w:rsidP="00D7271F">
            <w:pPr>
              <w:jc w:val="center"/>
              <w:rPr>
                <w:b/>
                <w:i/>
                <w:caps/>
              </w:rPr>
            </w:pPr>
            <w:r w:rsidRPr="00B854AF">
              <w:rPr>
                <w:b/>
                <w:i/>
                <w:caps/>
              </w:rPr>
              <w:t>Reakcje utleniania i redukcji</w:t>
            </w:r>
          </w:p>
        </w:tc>
      </w:tr>
      <w:tr w:rsidR="00386D0A" w:rsidRPr="00B854AF" w:rsidTr="00D7271F">
        <w:tc>
          <w:tcPr>
            <w:tcW w:w="3085" w:type="dxa"/>
          </w:tcPr>
          <w:p w:rsidR="00386D0A" w:rsidRPr="00B854AF" w:rsidRDefault="00386D0A" w:rsidP="00D7271F">
            <w:pPr>
              <w:jc w:val="center"/>
            </w:pPr>
            <w:r w:rsidRPr="00B854AF">
              <w:t xml:space="preserve">data przyjęcia </w:t>
            </w:r>
            <w:r w:rsidRPr="00B854AF">
              <w:br/>
              <w:t>sprawozdania:</w:t>
            </w:r>
          </w:p>
          <w:p w:rsidR="00386D0A" w:rsidRPr="00B854AF" w:rsidRDefault="00386D0A" w:rsidP="00B854AF"/>
        </w:tc>
        <w:tc>
          <w:tcPr>
            <w:tcW w:w="3119" w:type="dxa"/>
          </w:tcPr>
          <w:p w:rsidR="00386D0A" w:rsidRPr="00B854AF" w:rsidRDefault="00386D0A" w:rsidP="00D7271F">
            <w:pPr>
              <w:jc w:val="center"/>
            </w:pPr>
            <w:r w:rsidRPr="00B854AF">
              <w:t xml:space="preserve">data oddania sprawozdania </w:t>
            </w:r>
            <w:r w:rsidRPr="00B854AF">
              <w:br/>
              <w:t xml:space="preserve">do poprawy: </w:t>
            </w:r>
          </w:p>
        </w:tc>
        <w:tc>
          <w:tcPr>
            <w:tcW w:w="3682" w:type="dxa"/>
          </w:tcPr>
          <w:p w:rsidR="00386D0A" w:rsidRPr="00B854AF" w:rsidRDefault="00386D0A" w:rsidP="00D7271F">
            <w:pPr>
              <w:jc w:val="center"/>
            </w:pPr>
            <w:r w:rsidRPr="00B854AF">
              <w:t>data przyjęcia sprawozdania poprawionego:</w:t>
            </w:r>
          </w:p>
          <w:p w:rsidR="00386D0A" w:rsidRPr="00B854AF" w:rsidRDefault="00386D0A" w:rsidP="00D7271F">
            <w:pPr>
              <w:jc w:val="center"/>
            </w:pPr>
          </w:p>
        </w:tc>
      </w:tr>
      <w:tr w:rsidR="00386D0A" w:rsidRPr="00B854AF" w:rsidTr="00D7271F">
        <w:tc>
          <w:tcPr>
            <w:tcW w:w="6204" w:type="dxa"/>
            <w:gridSpan w:val="2"/>
          </w:tcPr>
          <w:p w:rsidR="00386D0A" w:rsidRPr="00B854AF" w:rsidRDefault="00386D0A" w:rsidP="00D7271F">
            <w:pPr>
              <w:jc w:val="center"/>
            </w:pPr>
            <w:r w:rsidRPr="00B854AF">
              <w:t>data ostatecznego zaliczenia sprawozdania:</w:t>
            </w:r>
          </w:p>
          <w:p w:rsidR="00386D0A" w:rsidRPr="00B854AF" w:rsidRDefault="00386D0A" w:rsidP="00B854AF"/>
        </w:tc>
        <w:tc>
          <w:tcPr>
            <w:tcW w:w="3682" w:type="dxa"/>
          </w:tcPr>
          <w:p w:rsidR="00386D0A" w:rsidRPr="00B854AF" w:rsidRDefault="00386D0A" w:rsidP="00D7271F">
            <w:pPr>
              <w:jc w:val="center"/>
            </w:pPr>
            <w:r w:rsidRPr="00B854AF">
              <w:t>ocena</w:t>
            </w:r>
          </w:p>
        </w:tc>
      </w:tr>
    </w:tbl>
    <w:p w:rsidR="00FC59ED" w:rsidRPr="00B854AF" w:rsidRDefault="00C3435B" w:rsidP="00B854AF">
      <w:pPr>
        <w:pStyle w:val="Domylnie"/>
        <w:spacing w:after="120" w:line="100" w:lineRule="atLeast"/>
        <w:rPr>
          <w:rFonts w:asciiTheme="minorHAnsi" w:hAnsiTheme="minorHAnsi"/>
          <w:u w:val="single"/>
        </w:rPr>
      </w:pPr>
      <w:r w:rsidRPr="00B854AF">
        <w:rPr>
          <w:rFonts w:asciiTheme="minorHAnsi" w:hAnsiTheme="minorHAnsi"/>
          <w:b/>
          <w:i/>
          <w:u w:val="single"/>
        </w:rPr>
        <w:t>Część teoretyczna</w:t>
      </w:r>
    </w:p>
    <w:p w:rsidR="00FC59ED" w:rsidRPr="00B854AF" w:rsidRDefault="00C3435B" w:rsidP="00B854AF">
      <w:pPr>
        <w:pStyle w:val="Domylnie"/>
        <w:spacing w:after="0"/>
        <w:rPr>
          <w:rFonts w:asciiTheme="minorHAnsi" w:hAnsiTheme="minorHAnsi"/>
        </w:rPr>
      </w:pPr>
      <w:r w:rsidRPr="00B854AF">
        <w:rPr>
          <w:rFonts w:asciiTheme="minorHAnsi" w:hAnsiTheme="minorHAnsi"/>
        </w:rPr>
        <w:t xml:space="preserve">Podaj </w:t>
      </w:r>
      <w:r w:rsidR="003231C3" w:rsidRPr="00B854AF">
        <w:rPr>
          <w:rFonts w:asciiTheme="minorHAnsi" w:hAnsiTheme="minorHAnsi"/>
        </w:rPr>
        <w:t>(dla wszystkich ćwiczeń w tym bloku ćwiczeniowym)</w:t>
      </w:r>
    </w:p>
    <w:p w:rsidR="00FC59ED" w:rsidRPr="00B854AF" w:rsidRDefault="00C3435B" w:rsidP="00B854AF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B854AF">
        <w:rPr>
          <w:rFonts w:asciiTheme="minorHAnsi" w:hAnsiTheme="minorHAnsi"/>
        </w:rPr>
        <w:t>cel ćwiczenia (maksymalnie dwa zdania)</w:t>
      </w:r>
      <w:r w:rsidR="003231C3" w:rsidRPr="00B854AF">
        <w:rPr>
          <w:rFonts w:asciiTheme="minorHAnsi" w:hAnsiTheme="minorHAnsi"/>
        </w:rPr>
        <w:t>,</w:t>
      </w:r>
    </w:p>
    <w:p w:rsidR="001234C2" w:rsidRPr="001234C2" w:rsidRDefault="00C3435B" w:rsidP="001234C2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1234C2">
        <w:rPr>
          <w:rFonts w:asciiTheme="minorHAnsi" w:hAnsiTheme="minorHAnsi"/>
        </w:rPr>
        <w:t xml:space="preserve">osiągnięte </w:t>
      </w:r>
      <w:bookmarkStart w:id="0" w:name="_GoBack"/>
      <w:bookmarkEnd w:id="0"/>
      <w:r w:rsidR="001234C2" w:rsidRPr="001234C2">
        <w:rPr>
          <w:rFonts w:asciiTheme="minorHAnsi" w:hAnsiTheme="minorHAnsi"/>
        </w:rPr>
        <w:t>efekty uczenia się</w:t>
      </w:r>
    </w:p>
    <w:p w:rsidR="00386D0A" w:rsidRPr="001234C2" w:rsidRDefault="00386D0A" w:rsidP="00184B3A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1234C2">
        <w:rPr>
          <w:rFonts w:asciiTheme="minorHAnsi" w:hAnsiTheme="minorHAnsi"/>
        </w:rPr>
        <w:t>na dowolnie wybranym przykładzie opisz reakcję utleniania i redukcji, wskaż utleniacz i reduktor</w:t>
      </w:r>
      <w:r w:rsidR="003231C3" w:rsidRPr="001234C2">
        <w:rPr>
          <w:rFonts w:asciiTheme="minorHAnsi" w:hAnsiTheme="minorHAnsi"/>
        </w:rPr>
        <w:t>,</w:t>
      </w:r>
    </w:p>
    <w:p w:rsidR="00FC59ED" w:rsidRPr="00B854AF" w:rsidRDefault="00C3435B" w:rsidP="00B854AF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B854AF">
        <w:rPr>
          <w:rFonts w:asciiTheme="minorHAnsi" w:hAnsiTheme="minorHAnsi"/>
        </w:rPr>
        <w:t xml:space="preserve">definicję metali </w:t>
      </w:r>
      <w:r w:rsidR="00386D0A" w:rsidRPr="00B854AF">
        <w:rPr>
          <w:rFonts w:asciiTheme="minorHAnsi" w:hAnsiTheme="minorHAnsi"/>
        </w:rPr>
        <w:t>nieszlachetnych</w:t>
      </w:r>
      <w:r w:rsidRPr="00B854AF">
        <w:rPr>
          <w:rFonts w:asciiTheme="minorHAnsi" w:hAnsiTheme="minorHAnsi"/>
        </w:rPr>
        <w:t xml:space="preserve"> i szlachetnych</w:t>
      </w:r>
      <w:r w:rsidR="003231C3" w:rsidRPr="00B854AF">
        <w:rPr>
          <w:rFonts w:asciiTheme="minorHAnsi" w:hAnsiTheme="minorHAnsi"/>
        </w:rPr>
        <w:t>,</w:t>
      </w:r>
    </w:p>
    <w:p w:rsidR="003231C3" w:rsidRPr="00B854AF" w:rsidRDefault="003231C3" w:rsidP="00B854AF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B854AF">
        <w:rPr>
          <w:rFonts w:asciiTheme="minorHAnsi" w:hAnsiTheme="minorHAnsi"/>
        </w:rPr>
        <w:t>definicję stopnia utlenienia,</w:t>
      </w:r>
    </w:p>
    <w:p w:rsidR="003231C3" w:rsidRPr="00B854AF" w:rsidRDefault="003231C3" w:rsidP="00B854AF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B854AF">
        <w:rPr>
          <w:rFonts w:asciiTheme="minorHAnsi" w:hAnsiTheme="minorHAnsi"/>
        </w:rPr>
        <w:t>definicję potencjału redoksowego i standardowego</w:t>
      </w:r>
    </w:p>
    <w:p w:rsidR="0015105B" w:rsidRDefault="0015105B" w:rsidP="0015105B">
      <w:pPr>
        <w:pStyle w:val="Domylnie"/>
        <w:spacing w:after="0" w:line="240" w:lineRule="auto"/>
        <w:rPr>
          <w:rFonts w:asciiTheme="minorHAnsi" w:hAnsiTheme="minorHAnsi"/>
          <w:b/>
          <w:i/>
          <w:u w:val="single"/>
        </w:rPr>
      </w:pPr>
    </w:p>
    <w:p w:rsidR="003231C3" w:rsidRPr="00B854AF" w:rsidRDefault="003231C3" w:rsidP="00B854AF">
      <w:pPr>
        <w:pStyle w:val="Domylnie"/>
        <w:spacing w:after="120" w:line="100" w:lineRule="atLeast"/>
        <w:rPr>
          <w:rFonts w:asciiTheme="minorHAnsi" w:hAnsiTheme="minorHAnsi"/>
          <w:u w:val="single"/>
        </w:rPr>
      </w:pPr>
      <w:r w:rsidRPr="00B854AF">
        <w:rPr>
          <w:rFonts w:asciiTheme="minorHAnsi" w:hAnsiTheme="minorHAnsi"/>
          <w:b/>
          <w:i/>
          <w:u w:val="single"/>
        </w:rPr>
        <w:t xml:space="preserve">Opracowanie wyników: </w:t>
      </w:r>
    </w:p>
    <w:p w:rsidR="0021714E" w:rsidRPr="00C00BFB" w:rsidRDefault="0021714E" w:rsidP="00B854AF">
      <w:pPr>
        <w:pStyle w:val="Domylnie"/>
        <w:spacing w:after="0" w:line="100" w:lineRule="atLeast"/>
        <w:rPr>
          <w:rFonts w:asciiTheme="minorHAnsi" w:hAnsiTheme="minorHAnsi"/>
        </w:rPr>
      </w:pPr>
      <w:r w:rsidRPr="00C00BFB">
        <w:rPr>
          <w:rFonts w:asciiTheme="minorHAnsi" w:hAnsiTheme="minorHAnsi"/>
          <w:b/>
        </w:rPr>
        <w:t>1.  Reaktywność metali</w:t>
      </w:r>
    </w:p>
    <w:p w:rsidR="00386D0A" w:rsidRPr="00B854AF" w:rsidRDefault="00B854AF" w:rsidP="00D43231">
      <w:pPr>
        <w:pStyle w:val="Domylnie"/>
        <w:tabs>
          <w:tab w:val="clear" w:pos="708"/>
          <w:tab w:val="left" w:pos="0"/>
        </w:tabs>
        <w:spacing w:after="60"/>
        <w:rPr>
          <w:rFonts w:asciiTheme="minorHAnsi" w:hAnsiTheme="minorHAnsi"/>
          <w:b/>
          <w:i/>
        </w:rPr>
      </w:pPr>
      <w:r w:rsidRPr="00B854AF">
        <w:rPr>
          <w:rFonts w:asciiTheme="minorHAnsi" w:hAnsiTheme="minorHAnsi"/>
          <w:b/>
          <w:i/>
        </w:rPr>
        <w:t xml:space="preserve">1.1. </w:t>
      </w:r>
      <w:r w:rsidR="003231C3" w:rsidRPr="00B854AF">
        <w:rPr>
          <w:rFonts w:asciiTheme="minorHAnsi" w:hAnsiTheme="minorHAnsi"/>
          <w:b/>
          <w:i/>
        </w:rPr>
        <w:t>Reakcje metali z wodą</w:t>
      </w:r>
      <w:r w:rsidR="00386D0A" w:rsidRPr="00B854AF">
        <w:rPr>
          <w:rFonts w:asciiTheme="minorHAnsi" w:hAnsiTheme="minorHAnsi"/>
          <w:b/>
          <w:i/>
        </w:rPr>
        <w:t xml:space="preserve"> </w:t>
      </w:r>
    </w:p>
    <w:p w:rsidR="00386D0A" w:rsidRPr="00B854AF" w:rsidRDefault="00386D0A" w:rsidP="00D43231">
      <w:pPr>
        <w:pStyle w:val="Domylnie"/>
        <w:jc w:val="both"/>
        <w:rPr>
          <w:rFonts w:asciiTheme="minorHAnsi" w:hAnsiTheme="minorHAnsi"/>
        </w:rPr>
      </w:pPr>
      <w:r w:rsidRPr="00B854AF">
        <w:rPr>
          <w:rFonts w:asciiTheme="minorHAnsi" w:hAnsiTheme="minorHAnsi"/>
        </w:rPr>
        <w:t>Dla metali, dla kt</w:t>
      </w:r>
      <w:r w:rsidR="0021714E" w:rsidRPr="00B854AF">
        <w:rPr>
          <w:rFonts w:asciiTheme="minorHAnsi" w:hAnsiTheme="minorHAnsi"/>
        </w:rPr>
        <w:t>órych zaobserwowano reakcję z wodą podaj zapis reakcji chemicznej. Podaj także zapis reakcji chemicznej dla reakcji sodu z wodą (pokaz).</w:t>
      </w:r>
    </w:p>
    <w:p w:rsidR="0021714E" w:rsidRPr="00B854AF" w:rsidRDefault="00B854AF" w:rsidP="00D43231">
      <w:pPr>
        <w:pStyle w:val="Domylnie"/>
        <w:spacing w:after="60"/>
        <w:rPr>
          <w:rFonts w:asciiTheme="minorHAnsi" w:hAnsiTheme="minorHAnsi"/>
          <w:b/>
          <w:i/>
        </w:rPr>
      </w:pPr>
      <w:r w:rsidRPr="00B854AF">
        <w:rPr>
          <w:rFonts w:asciiTheme="minorHAnsi" w:hAnsiTheme="minorHAnsi"/>
          <w:b/>
          <w:i/>
        </w:rPr>
        <w:t xml:space="preserve">1.2. </w:t>
      </w:r>
      <w:r w:rsidR="0021714E" w:rsidRPr="00B854AF">
        <w:rPr>
          <w:rFonts w:asciiTheme="minorHAnsi" w:hAnsiTheme="minorHAnsi"/>
          <w:b/>
          <w:i/>
        </w:rPr>
        <w:t>Reakcje metali z NaOH</w:t>
      </w:r>
    </w:p>
    <w:p w:rsidR="0021714E" w:rsidRPr="00B854AF" w:rsidRDefault="0021714E" w:rsidP="00D43231">
      <w:pPr>
        <w:pStyle w:val="Domylnie"/>
        <w:rPr>
          <w:rFonts w:asciiTheme="minorHAnsi" w:hAnsiTheme="minorHAnsi"/>
        </w:rPr>
      </w:pPr>
      <w:r w:rsidRPr="00B854AF">
        <w:rPr>
          <w:rFonts w:asciiTheme="minorHAnsi" w:hAnsiTheme="minorHAnsi"/>
        </w:rPr>
        <w:t xml:space="preserve">Dla metali, dla których zaobserwowano reakcję z NaOH podaj zapis reakcji chemicznej. </w:t>
      </w:r>
    </w:p>
    <w:p w:rsidR="0021714E" w:rsidRPr="00B854AF" w:rsidRDefault="00B854AF" w:rsidP="00D43231">
      <w:pPr>
        <w:pStyle w:val="Domylnie"/>
        <w:tabs>
          <w:tab w:val="clear" w:pos="708"/>
          <w:tab w:val="left" w:pos="0"/>
        </w:tabs>
        <w:spacing w:after="60"/>
        <w:rPr>
          <w:rFonts w:asciiTheme="minorHAnsi" w:hAnsiTheme="minorHAnsi"/>
          <w:b/>
          <w:i/>
        </w:rPr>
      </w:pPr>
      <w:r w:rsidRPr="00B854AF">
        <w:rPr>
          <w:rFonts w:asciiTheme="minorHAnsi" w:hAnsiTheme="minorHAnsi"/>
          <w:b/>
          <w:i/>
        </w:rPr>
        <w:t xml:space="preserve">1.3. </w:t>
      </w:r>
      <w:r w:rsidR="0021714E" w:rsidRPr="00B854AF">
        <w:rPr>
          <w:rFonts w:asciiTheme="minorHAnsi" w:hAnsiTheme="minorHAnsi"/>
          <w:b/>
          <w:i/>
        </w:rPr>
        <w:t>Reakcje metali z HCl</w:t>
      </w:r>
    </w:p>
    <w:p w:rsidR="003231C3" w:rsidRPr="00B854AF" w:rsidRDefault="003231C3" w:rsidP="00D43231">
      <w:pPr>
        <w:pStyle w:val="Domylnie"/>
        <w:rPr>
          <w:rFonts w:asciiTheme="minorHAnsi" w:hAnsiTheme="minorHAnsi"/>
        </w:rPr>
      </w:pPr>
      <w:r w:rsidRPr="00B854AF">
        <w:rPr>
          <w:rFonts w:asciiTheme="minorHAnsi" w:hAnsiTheme="minorHAnsi"/>
        </w:rPr>
        <w:t xml:space="preserve">Dla metali, dla których zaobserwowano reakcję z HCl podaj zapis reakcji chemicznej. </w:t>
      </w:r>
    </w:p>
    <w:p w:rsidR="005F714E" w:rsidRPr="00B854AF" w:rsidRDefault="00B854AF" w:rsidP="00D43231">
      <w:pPr>
        <w:pStyle w:val="Domylnie"/>
        <w:tabs>
          <w:tab w:val="clear" w:pos="708"/>
        </w:tabs>
        <w:spacing w:after="60" w:line="100" w:lineRule="atLeast"/>
        <w:rPr>
          <w:rFonts w:asciiTheme="minorHAnsi" w:hAnsiTheme="minorHAnsi"/>
          <w:b/>
          <w:i/>
        </w:rPr>
      </w:pPr>
      <w:r w:rsidRPr="00B854AF">
        <w:rPr>
          <w:rFonts w:asciiTheme="minorHAnsi" w:hAnsiTheme="minorHAnsi"/>
          <w:b/>
          <w:i/>
        </w:rPr>
        <w:t xml:space="preserve">1.4. </w:t>
      </w:r>
      <w:r w:rsidR="005F714E" w:rsidRPr="00B854AF">
        <w:rPr>
          <w:rFonts w:asciiTheme="minorHAnsi" w:hAnsiTheme="minorHAnsi"/>
          <w:b/>
          <w:i/>
        </w:rPr>
        <w:t xml:space="preserve">Reakcja roztwarzania miedzi w </w:t>
      </w:r>
      <w:r w:rsidR="009A0B0C" w:rsidRPr="00B854AF">
        <w:rPr>
          <w:rFonts w:asciiTheme="minorHAnsi" w:hAnsiTheme="minorHAnsi"/>
          <w:b/>
          <w:i/>
        </w:rPr>
        <w:t>stężonym kwasie azotowym</w:t>
      </w:r>
    </w:p>
    <w:p w:rsidR="005F714E" w:rsidRPr="00B854AF" w:rsidRDefault="005F714E" w:rsidP="0015105B">
      <w:pPr>
        <w:pStyle w:val="Domylnie"/>
        <w:tabs>
          <w:tab w:val="clear" w:pos="708"/>
        </w:tabs>
        <w:spacing w:line="100" w:lineRule="atLeast"/>
        <w:jc w:val="both"/>
        <w:rPr>
          <w:rFonts w:asciiTheme="minorHAnsi" w:hAnsiTheme="minorHAnsi"/>
          <w:b/>
        </w:rPr>
      </w:pPr>
      <w:r w:rsidRPr="00B854AF">
        <w:rPr>
          <w:rFonts w:asciiTheme="minorHAnsi" w:hAnsiTheme="minorHAnsi"/>
        </w:rPr>
        <w:t>Podaj zapis reakcji chemicznej</w:t>
      </w:r>
      <w:r w:rsidRPr="00B854AF">
        <w:rPr>
          <w:rFonts w:asciiTheme="minorHAnsi" w:hAnsiTheme="minorHAnsi"/>
          <w:b/>
        </w:rPr>
        <w:t xml:space="preserve">, </w:t>
      </w:r>
      <w:r w:rsidRPr="00B854AF">
        <w:rPr>
          <w:rFonts w:asciiTheme="minorHAnsi" w:hAnsiTheme="minorHAnsi"/>
        </w:rPr>
        <w:t>podaj czym różni się reakcja roztwarzania miedzi w rozcieńczonym i stężonym kwasie azotowym.</w:t>
      </w:r>
    </w:p>
    <w:p w:rsidR="00FC59ED" w:rsidRPr="00B854AF" w:rsidRDefault="003231C3">
      <w:pPr>
        <w:pStyle w:val="Domylnie"/>
        <w:spacing w:line="100" w:lineRule="atLeast"/>
        <w:rPr>
          <w:rFonts w:asciiTheme="minorHAnsi" w:hAnsiTheme="minorHAnsi"/>
          <w:u w:val="single"/>
        </w:rPr>
      </w:pPr>
      <w:r w:rsidRPr="00B854AF">
        <w:rPr>
          <w:rFonts w:asciiTheme="minorHAnsi" w:hAnsiTheme="minorHAnsi"/>
          <w:b/>
          <w:i/>
          <w:u w:val="single"/>
        </w:rPr>
        <w:t>Dyskusja</w:t>
      </w:r>
      <w:r w:rsidR="00C3435B" w:rsidRPr="00B854AF">
        <w:rPr>
          <w:rFonts w:asciiTheme="minorHAnsi" w:hAnsiTheme="minorHAnsi"/>
          <w:b/>
          <w:i/>
          <w:u w:val="single"/>
        </w:rPr>
        <w:t xml:space="preserve"> wyników</w:t>
      </w:r>
    </w:p>
    <w:p w:rsidR="005F714E" w:rsidRPr="00B854AF" w:rsidRDefault="005F714E" w:rsidP="00D43231">
      <w:pPr>
        <w:pStyle w:val="Domylnie"/>
        <w:tabs>
          <w:tab w:val="clear" w:pos="708"/>
        </w:tabs>
        <w:spacing w:after="120" w:line="100" w:lineRule="atLeast"/>
        <w:jc w:val="both"/>
        <w:rPr>
          <w:rFonts w:asciiTheme="minorHAnsi" w:hAnsiTheme="minorHAnsi"/>
        </w:rPr>
      </w:pPr>
      <w:r w:rsidRPr="00B854AF">
        <w:rPr>
          <w:rFonts w:asciiTheme="minorHAnsi" w:hAnsiTheme="minorHAnsi"/>
        </w:rPr>
        <w:t xml:space="preserve">W oparciu o zachodzące reakcje określ uszereguj metale według </w:t>
      </w:r>
      <w:r w:rsidRPr="00B854AF">
        <w:rPr>
          <w:rFonts w:asciiTheme="minorHAnsi" w:hAnsiTheme="minorHAnsi"/>
          <w:u w:val="single"/>
        </w:rPr>
        <w:t>malejącej</w:t>
      </w:r>
      <w:r w:rsidRPr="00B854AF">
        <w:rPr>
          <w:rFonts w:asciiTheme="minorHAnsi" w:hAnsiTheme="minorHAnsi"/>
        </w:rPr>
        <w:t xml:space="preserve"> aktywności, otrzymany szereg porównaj z szeregiem elektrochemicznym metali. Wyjaśnij ewentualne rozbieżności. </w:t>
      </w:r>
    </w:p>
    <w:p w:rsidR="00FC59ED" w:rsidRPr="00B854AF" w:rsidRDefault="00C3435B" w:rsidP="00D43231">
      <w:pPr>
        <w:pStyle w:val="Domylnie"/>
        <w:tabs>
          <w:tab w:val="clear" w:pos="708"/>
        </w:tabs>
        <w:spacing w:after="120" w:line="100" w:lineRule="atLeast"/>
        <w:jc w:val="both"/>
        <w:rPr>
          <w:rFonts w:asciiTheme="minorHAnsi" w:hAnsiTheme="minorHAnsi"/>
        </w:rPr>
      </w:pPr>
      <w:r w:rsidRPr="00B854AF">
        <w:rPr>
          <w:rFonts w:asciiTheme="minorHAnsi" w:hAnsiTheme="minorHAnsi"/>
        </w:rPr>
        <w:t xml:space="preserve">W oparciu o szereg elektrochemiczny określ wartości potencjałów standardowych dla metali reagujących </w:t>
      </w:r>
      <w:r w:rsidR="0015105B">
        <w:rPr>
          <w:rFonts w:asciiTheme="minorHAnsi" w:hAnsiTheme="minorHAnsi"/>
        </w:rPr>
        <w:br/>
      </w:r>
      <w:r w:rsidRPr="00B854AF">
        <w:rPr>
          <w:rFonts w:asciiTheme="minorHAnsi" w:hAnsiTheme="minorHAnsi"/>
        </w:rPr>
        <w:t>z wodą na zimno i gorąco oraz analogicznie dla metali reagujących z kwasem solnym.</w:t>
      </w:r>
    </w:p>
    <w:p w:rsidR="00FC59ED" w:rsidRPr="00B854AF" w:rsidRDefault="00C3435B" w:rsidP="00D43231">
      <w:pPr>
        <w:pStyle w:val="Domylnie"/>
        <w:tabs>
          <w:tab w:val="clear" w:pos="708"/>
        </w:tabs>
        <w:spacing w:after="120" w:line="100" w:lineRule="atLeast"/>
        <w:jc w:val="both"/>
        <w:rPr>
          <w:rFonts w:asciiTheme="minorHAnsi" w:hAnsiTheme="minorHAnsi"/>
        </w:rPr>
      </w:pPr>
      <w:r w:rsidRPr="00B854AF">
        <w:rPr>
          <w:rFonts w:asciiTheme="minorHAnsi" w:hAnsiTheme="minorHAnsi"/>
        </w:rPr>
        <w:t>Wyjaśnij dlaczego miedź nie ulega działaniu kwasu solnego.</w:t>
      </w:r>
    </w:p>
    <w:p w:rsidR="00B854AF" w:rsidRPr="00B854AF" w:rsidRDefault="00B854AF" w:rsidP="00D43231">
      <w:pPr>
        <w:pStyle w:val="Domylnie"/>
        <w:tabs>
          <w:tab w:val="clear" w:pos="708"/>
        </w:tabs>
        <w:spacing w:after="120" w:line="100" w:lineRule="atLeast"/>
        <w:jc w:val="both"/>
        <w:rPr>
          <w:rFonts w:asciiTheme="minorHAnsi" w:hAnsiTheme="minorHAnsi"/>
        </w:rPr>
      </w:pPr>
      <w:r w:rsidRPr="00B854AF">
        <w:rPr>
          <w:rFonts w:asciiTheme="minorHAnsi" w:hAnsiTheme="minorHAnsi"/>
        </w:rPr>
        <w:t>W oparciu o wartości potencjałów redoks zapisz równania reakcji bądź zaznacz, że reakcja nie zachodzi</w:t>
      </w:r>
    </w:p>
    <w:p w:rsidR="00B854AF" w:rsidRPr="00B854AF" w:rsidRDefault="00B854AF" w:rsidP="00B854AF">
      <w:pPr>
        <w:pStyle w:val="Domylnie"/>
        <w:spacing w:after="0" w:line="100" w:lineRule="atLeast"/>
        <w:ind w:left="714"/>
        <w:rPr>
          <w:rFonts w:asciiTheme="minorHAnsi" w:hAnsiTheme="minorHAnsi"/>
          <w:lang w:val="en-US"/>
        </w:rPr>
      </w:pPr>
      <w:r w:rsidRPr="00B854AF">
        <w:rPr>
          <w:rFonts w:asciiTheme="minorHAnsi" w:hAnsiTheme="minorHAnsi"/>
          <w:lang w:val="en-US"/>
        </w:rPr>
        <w:t>1. FeSO</w:t>
      </w:r>
      <w:r w:rsidRPr="00B854AF">
        <w:rPr>
          <w:rFonts w:asciiTheme="minorHAnsi" w:hAnsiTheme="minorHAnsi"/>
          <w:vertAlign w:val="subscript"/>
          <w:lang w:val="en-US"/>
        </w:rPr>
        <w:t>4</w:t>
      </w:r>
      <w:r w:rsidRPr="00B854AF">
        <w:rPr>
          <w:rFonts w:asciiTheme="minorHAnsi" w:hAnsiTheme="minorHAnsi"/>
          <w:lang w:val="en-US"/>
        </w:rPr>
        <w:t xml:space="preserve"> + Sn</w:t>
      </w:r>
    </w:p>
    <w:p w:rsidR="00B854AF" w:rsidRPr="00B854AF" w:rsidRDefault="00B854AF" w:rsidP="00B854AF">
      <w:pPr>
        <w:pStyle w:val="Domylnie"/>
        <w:spacing w:after="0" w:line="100" w:lineRule="atLeast"/>
        <w:ind w:left="714"/>
        <w:rPr>
          <w:rFonts w:asciiTheme="minorHAnsi" w:hAnsiTheme="minorHAnsi"/>
          <w:lang w:val="en-US"/>
        </w:rPr>
      </w:pPr>
      <w:r w:rsidRPr="00B854AF">
        <w:rPr>
          <w:rFonts w:asciiTheme="minorHAnsi" w:hAnsiTheme="minorHAnsi"/>
          <w:lang w:val="en-US"/>
        </w:rPr>
        <w:t>2. SnCl</w:t>
      </w:r>
      <w:r w:rsidRPr="00B854AF">
        <w:rPr>
          <w:rFonts w:asciiTheme="minorHAnsi" w:hAnsiTheme="minorHAnsi"/>
          <w:vertAlign w:val="subscript"/>
          <w:lang w:val="en-US"/>
        </w:rPr>
        <w:t>2</w:t>
      </w:r>
      <w:r w:rsidRPr="00B854AF">
        <w:rPr>
          <w:rFonts w:asciiTheme="minorHAnsi" w:hAnsiTheme="minorHAnsi"/>
          <w:lang w:val="en-US"/>
        </w:rPr>
        <w:t xml:space="preserve"> + Fe</w:t>
      </w:r>
    </w:p>
    <w:p w:rsidR="00B854AF" w:rsidRPr="00B854AF" w:rsidRDefault="00B854AF" w:rsidP="00B854AF">
      <w:pPr>
        <w:pStyle w:val="Domylnie"/>
        <w:spacing w:after="0" w:line="100" w:lineRule="atLeast"/>
        <w:ind w:left="714"/>
        <w:rPr>
          <w:rFonts w:asciiTheme="minorHAnsi" w:hAnsiTheme="minorHAnsi"/>
        </w:rPr>
      </w:pPr>
      <w:r w:rsidRPr="00B854AF">
        <w:rPr>
          <w:rFonts w:asciiTheme="minorHAnsi" w:hAnsiTheme="minorHAnsi"/>
        </w:rPr>
        <w:t>3. SnCl</w:t>
      </w:r>
      <w:r w:rsidRPr="00B854AF">
        <w:rPr>
          <w:rFonts w:asciiTheme="minorHAnsi" w:hAnsiTheme="minorHAnsi"/>
          <w:vertAlign w:val="subscript"/>
        </w:rPr>
        <w:t>2</w:t>
      </w:r>
      <w:r w:rsidRPr="00B854AF">
        <w:rPr>
          <w:rFonts w:asciiTheme="minorHAnsi" w:hAnsiTheme="minorHAnsi"/>
        </w:rPr>
        <w:t xml:space="preserve"> + Pb</w:t>
      </w:r>
    </w:p>
    <w:p w:rsidR="00B854AF" w:rsidRPr="00B854AF" w:rsidRDefault="00B854AF" w:rsidP="00B854AF">
      <w:pPr>
        <w:pStyle w:val="Domylnie"/>
        <w:spacing w:after="0" w:line="100" w:lineRule="atLeast"/>
        <w:ind w:left="714"/>
        <w:rPr>
          <w:rFonts w:asciiTheme="minorHAnsi" w:hAnsiTheme="minorHAnsi"/>
        </w:rPr>
      </w:pPr>
      <w:r w:rsidRPr="00B854AF">
        <w:rPr>
          <w:rFonts w:asciiTheme="minorHAnsi" w:hAnsiTheme="minorHAnsi"/>
        </w:rPr>
        <w:t>4. Pb(NO</w:t>
      </w:r>
      <w:r w:rsidRPr="00B854AF">
        <w:rPr>
          <w:rFonts w:asciiTheme="minorHAnsi" w:hAnsiTheme="minorHAnsi"/>
          <w:vertAlign w:val="subscript"/>
        </w:rPr>
        <w:t>3</w:t>
      </w:r>
      <w:r w:rsidRPr="00B854AF">
        <w:rPr>
          <w:rFonts w:asciiTheme="minorHAnsi" w:hAnsiTheme="minorHAnsi"/>
        </w:rPr>
        <w:t>)</w:t>
      </w:r>
      <w:r w:rsidRPr="00B854AF">
        <w:rPr>
          <w:rFonts w:asciiTheme="minorHAnsi" w:hAnsiTheme="minorHAnsi"/>
          <w:vertAlign w:val="subscript"/>
        </w:rPr>
        <w:t>2</w:t>
      </w:r>
      <w:r w:rsidRPr="00B854AF">
        <w:rPr>
          <w:rFonts w:asciiTheme="minorHAnsi" w:hAnsiTheme="minorHAnsi"/>
        </w:rPr>
        <w:t xml:space="preserve"> + Sn</w:t>
      </w:r>
    </w:p>
    <w:p w:rsidR="00B854AF" w:rsidRPr="00B854AF" w:rsidRDefault="00B854AF" w:rsidP="00B854AF">
      <w:pPr>
        <w:pStyle w:val="Domylnie"/>
        <w:spacing w:after="0" w:line="100" w:lineRule="atLeast"/>
        <w:ind w:left="714"/>
        <w:rPr>
          <w:rFonts w:asciiTheme="minorHAnsi" w:hAnsiTheme="minorHAnsi"/>
        </w:rPr>
      </w:pPr>
      <w:r w:rsidRPr="00B854AF">
        <w:rPr>
          <w:rFonts w:asciiTheme="minorHAnsi" w:hAnsiTheme="minorHAnsi"/>
        </w:rPr>
        <w:t>5. Pb(NO</w:t>
      </w:r>
      <w:r w:rsidRPr="00B854AF">
        <w:rPr>
          <w:rFonts w:asciiTheme="minorHAnsi" w:hAnsiTheme="minorHAnsi"/>
          <w:vertAlign w:val="subscript"/>
        </w:rPr>
        <w:t>3</w:t>
      </w:r>
      <w:r w:rsidRPr="00B854AF">
        <w:rPr>
          <w:rFonts w:asciiTheme="minorHAnsi" w:hAnsiTheme="minorHAnsi"/>
        </w:rPr>
        <w:t>)</w:t>
      </w:r>
      <w:r w:rsidRPr="00B854AF">
        <w:rPr>
          <w:rFonts w:asciiTheme="minorHAnsi" w:hAnsiTheme="minorHAnsi"/>
          <w:vertAlign w:val="subscript"/>
        </w:rPr>
        <w:t>2</w:t>
      </w:r>
      <w:r w:rsidRPr="00B854AF">
        <w:rPr>
          <w:rFonts w:asciiTheme="minorHAnsi" w:hAnsiTheme="minorHAnsi"/>
        </w:rPr>
        <w:t xml:space="preserve"> + Cu</w:t>
      </w:r>
    </w:p>
    <w:p w:rsidR="00B854AF" w:rsidRPr="00B854AF" w:rsidRDefault="00B854AF" w:rsidP="00B854AF">
      <w:pPr>
        <w:pStyle w:val="Domylnie"/>
        <w:spacing w:after="0" w:line="100" w:lineRule="atLeast"/>
        <w:ind w:left="714"/>
        <w:rPr>
          <w:rFonts w:asciiTheme="minorHAnsi" w:hAnsiTheme="minorHAnsi"/>
          <w:b/>
          <w:i/>
        </w:rPr>
      </w:pPr>
      <w:r w:rsidRPr="00B854AF">
        <w:rPr>
          <w:rFonts w:asciiTheme="minorHAnsi" w:hAnsiTheme="minorHAnsi"/>
        </w:rPr>
        <w:t>6. Cu(NO</w:t>
      </w:r>
      <w:r w:rsidRPr="00B854AF">
        <w:rPr>
          <w:rFonts w:asciiTheme="minorHAnsi" w:hAnsiTheme="minorHAnsi"/>
          <w:vertAlign w:val="subscript"/>
        </w:rPr>
        <w:t>3</w:t>
      </w:r>
      <w:r w:rsidRPr="00B854AF">
        <w:rPr>
          <w:rFonts w:asciiTheme="minorHAnsi" w:hAnsiTheme="minorHAnsi"/>
        </w:rPr>
        <w:t>)</w:t>
      </w:r>
      <w:r w:rsidRPr="00B854AF">
        <w:rPr>
          <w:rFonts w:asciiTheme="minorHAnsi" w:hAnsiTheme="minorHAnsi"/>
          <w:vertAlign w:val="subscript"/>
        </w:rPr>
        <w:t>2</w:t>
      </w:r>
      <w:r w:rsidRPr="00B854AF">
        <w:rPr>
          <w:rFonts w:asciiTheme="minorHAnsi" w:hAnsiTheme="minorHAnsi"/>
        </w:rPr>
        <w:t xml:space="preserve"> + Pb</w:t>
      </w:r>
    </w:p>
    <w:p w:rsidR="00D43231" w:rsidRPr="00DD2261" w:rsidRDefault="00D43231" w:rsidP="00D4323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-BoldMT"/>
          <w:b/>
          <w:bCs/>
          <w:smallCaps/>
          <w:sz w:val="26"/>
          <w:szCs w:val="26"/>
        </w:rPr>
      </w:pPr>
      <w:r w:rsidRPr="00DD2261">
        <w:rPr>
          <w:rFonts w:asciiTheme="majorHAnsi" w:hAnsiTheme="majorHAnsi" w:cs="TimesNewRomanPS-BoldMT"/>
          <w:b/>
          <w:bCs/>
          <w:smallCaps/>
          <w:sz w:val="26"/>
          <w:szCs w:val="26"/>
        </w:rPr>
        <w:lastRenderedPageBreak/>
        <w:t>2. Reakcje redoksowe</w:t>
      </w:r>
    </w:p>
    <w:p w:rsidR="00D43231" w:rsidRPr="00AC5191" w:rsidRDefault="00D43231" w:rsidP="00D4323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-BoldMT"/>
          <w:b/>
          <w:bCs/>
        </w:rPr>
      </w:pPr>
    </w:p>
    <w:p w:rsidR="00FC59ED" w:rsidRPr="00D43231" w:rsidRDefault="00D43231" w:rsidP="00D43231">
      <w:pPr>
        <w:autoSpaceDE w:val="0"/>
        <w:autoSpaceDN w:val="0"/>
        <w:adjustRightInd w:val="0"/>
        <w:spacing w:after="60"/>
        <w:jc w:val="both"/>
        <w:rPr>
          <w:rFonts w:cs="TimesNewRomanPS-BoldMT"/>
          <w:b/>
          <w:bCs/>
        </w:rPr>
      </w:pPr>
      <w:r w:rsidRPr="00D43231">
        <w:rPr>
          <w:rFonts w:cs="TimesNewRomanPS-BoldMT"/>
          <w:b/>
          <w:bCs/>
        </w:rPr>
        <w:t>2.1. Wpływ odczynu środowiska na redukcję manganianu(VII) potasu, KMnO</w:t>
      </w:r>
      <w:r w:rsidRPr="00D43231">
        <w:rPr>
          <w:rFonts w:cs="TimesNewRomanPS-BoldMT"/>
          <w:b/>
          <w:bCs/>
          <w:vertAlign w:val="subscript"/>
        </w:rPr>
        <w:t>4</w:t>
      </w:r>
    </w:p>
    <w:p w:rsidR="00FC59ED" w:rsidRDefault="00C3435B" w:rsidP="00D43231">
      <w:pPr>
        <w:pStyle w:val="Domylnie"/>
        <w:tabs>
          <w:tab w:val="clear" w:pos="708"/>
        </w:tabs>
        <w:spacing w:after="120" w:line="100" w:lineRule="atLeast"/>
        <w:jc w:val="both"/>
        <w:rPr>
          <w:rFonts w:asciiTheme="minorHAnsi" w:hAnsiTheme="minorHAnsi"/>
        </w:rPr>
      </w:pPr>
      <w:r w:rsidRPr="00B854AF">
        <w:rPr>
          <w:rFonts w:asciiTheme="minorHAnsi" w:hAnsiTheme="minorHAnsi"/>
        </w:rPr>
        <w:t>Podaj zapis równań reakcji</w:t>
      </w:r>
      <w:r w:rsidR="0021714E" w:rsidRPr="00B854AF">
        <w:rPr>
          <w:rFonts w:asciiTheme="minorHAnsi" w:hAnsiTheme="minorHAnsi"/>
        </w:rPr>
        <w:t xml:space="preserve"> (wyłącznie w formie jonowej)</w:t>
      </w:r>
      <w:r w:rsidRPr="00B854AF">
        <w:rPr>
          <w:rFonts w:asciiTheme="minorHAnsi" w:hAnsiTheme="minorHAnsi"/>
        </w:rPr>
        <w:t>.</w:t>
      </w:r>
    </w:p>
    <w:p w:rsidR="00B854AF" w:rsidRPr="00B854AF" w:rsidRDefault="00B854AF" w:rsidP="00D43231">
      <w:pPr>
        <w:pStyle w:val="Domylnie"/>
        <w:tabs>
          <w:tab w:val="clear" w:pos="708"/>
        </w:tabs>
        <w:spacing w:after="120" w:line="100" w:lineRule="atLeast"/>
        <w:jc w:val="both"/>
        <w:rPr>
          <w:rFonts w:asciiTheme="minorHAnsi" w:hAnsiTheme="minorHAnsi"/>
        </w:rPr>
      </w:pPr>
      <w:r w:rsidRPr="00B854AF">
        <w:rPr>
          <w:rFonts w:asciiTheme="minorHAnsi" w:hAnsiTheme="minorHAnsi"/>
        </w:rPr>
        <w:t>Wyjaśni</w:t>
      </w:r>
      <w:r w:rsidR="00D43231">
        <w:rPr>
          <w:rFonts w:asciiTheme="minorHAnsi" w:hAnsiTheme="minorHAnsi"/>
        </w:rPr>
        <w:t>j</w:t>
      </w:r>
      <w:r w:rsidRPr="00B854AF">
        <w:rPr>
          <w:rFonts w:asciiTheme="minorHAnsi" w:hAnsiTheme="minorHAnsi"/>
        </w:rPr>
        <w:t xml:space="preserve"> dlaczego jon MnO</w:t>
      </w:r>
      <w:r w:rsidRPr="00D43231">
        <w:rPr>
          <w:rFonts w:asciiTheme="minorHAnsi" w:hAnsiTheme="minorHAnsi"/>
          <w:vertAlign w:val="subscript"/>
        </w:rPr>
        <w:t>4</w:t>
      </w:r>
      <w:r w:rsidRPr="00B854AF">
        <w:rPr>
          <w:rFonts w:asciiTheme="minorHAnsi" w:hAnsiTheme="minorHAnsi"/>
        </w:rPr>
        <w:t xml:space="preserve"> ulega redukcji do jonów manganu na różnych stopniach utlenienia w zależności od pH roztworu.</w:t>
      </w:r>
    </w:p>
    <w:p w:rsidR="00FC59ED" w:rsidRPr="00B854AF" w:rsidRDefault="00C3435B" w:rsidP="00925268">
      <w:pPr>
        <w:pStyle w:val="Domylnie"/>
        <w:tabs>
          <w:tab w:val="clear" w:pos="708"/>
        </w:tabs>
        <w:spacing w:after="240" w:line="100" w:lineRule="atLeast"/>
        <w:jc w:val="both"/>
        <w:rPr>
          <w:rFonts w:asciiTheme="minorHAnsi" w:hAnsiTheme="minorHAnsi"/>
        </w:rPr>
      </w:pPr>
      <w:r w:rsidRPr="00B854AF">
        <w:rPr>
          <w:rFonts w:asciiTheme="minorHAnsi" w:hAnsiTheme="minorHAnsi"/>
        </w:rPr>
        <w:t xml:space="preserve">Ciąg </w:t>
      </w:r>
      <w:r w:rsidR="00C312A9" w:rsidRPr="00B854AF">
        <w:rPr>
          <w:rFonts w:asciiTheme="minorHAnsi" w:hAnsiTheme="minorHAnsi"/>
        </w:rPr>
        <w:t>reakcji manganianu(VII) potasu w środowisku o zmiennym pH</w:t>
      </w:r>
      <w:r w:rsidRPr="00B854AF">
        <w:rPr>
          <w:rFonts w:asciiTheme="minorHAnsi" w:hAnsiTheme="minorHAnsi"/>
        </w:rPr>
        <w:t xml:space="preserve"> nosi nazwę „reakcji kameleonowej”. Uzasadnij dlaczego pierwszy etap jest prowadzony w środowisku zasadowym, a drugi w kwasowym (nie odwrotnie)</w:t>
      </w:r>
      <w:r w:rsidR="00D43231">
        <w:rPr>
          <w:rFonts w:asciiTheme="minorHAnsi" w:hAnsiTheme="minorHAnsi"/>
        </w:rPr>
        <w:t>.</w:t>
      </w:r>
    </w:p>
    <w:p w:rsidR="00FC59ED" w:rsidRPr="00C00BFB" w:rsidRDefault="00D43231">
      <w:pPr>
        <w:pStyle w:val="Domylnie"/>
        <w:spacing w:line="100" w:lineRule="atLeas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2.2</w:t>
      </w:r>
      <w:r w:rsidR="00C3435B" w:rsidRPr="00C00BFB">
        <w:rPr>
          <w:rFonts w:asciiTheme="minorHAnsi" w:hAnsiTheme="minorHAnsi"/>
          <w:b/>
        </w:rPr>
        <w:t>.  Reakcje w grupie chlorowców</w:t>
      </w:r>
    </w:p>
    <w:p w:rsidR="00C312A9" w:rsidRPr="00B854AF" w:rsidRDefault="00C312A9" w:rsidP="00D43231">
      <w:pPr>
        <w:pStyle w:val="Domylnie"/>
        <w:tabs>
          <w:tab w:val="clear" w:pos="708"/>
        </w:tabs>
        <w:spacing w:after="120" w:line="100" w:lineRule="atLeast"/>
        <w:jc w:val="both"/>
        <w:rPr>
          <w:rFonts w:asciiTheme="minorHAnsi" w:hAnsiTheme="minorHAnsi"/>
        </w:rPr>
      </w:pPr>
      <w:r w:rsidRPr="00B854AF">
        <w:rPr>
          <w:rFonts w:asciiTheme="minorHAnsi" w:hAnsiTheme="minorHAnsi"/>
        </w:rPr>
        <w:t>Podaj zapis równań reakcji.</w:t>
      </w:r>
    </w:p>
    <w:p w:rsidR="00FC59ED" w:rsidRPr="00B854AF" w:rsidRDefault="00C3435B" w:rsidP="00D43231">
      <w:pPr>
        <w:pStyle w:val="Domylnie"/>
        <w:tabs>
          <w:tab w:val="clear" w:pos="708"/>
        </w:tabs>
        <w:spacing w:after="120" w:line="100" w:lineRule="atLeast"/>
        <w:jc w:val="both"/>
        <w:rPr>
          <w:rFonts w:asciiTheme="minorHAnsi" w:hAnsiTheme="minorHAnsi"/>
        </w:rPr>
      </w:pPr>
      <w:r w:rsidRPr="00B854AF">
        <w:rPr>
          <w:rFonts w:asciiTheme="minorHAnsi" w:hAnsiTheme="minorHAnsi"/>
        </w:rPr>
        <w:t>W oparciu o wartości elektroujemności i potencjałów standardowych wyjaśnij różnice we właściwościach utleniająco-redukujących chlorowców.</w:t>
      </w:r>
      <w:r w:rsidR="00C312A9" w:rsidRPr="00B854AF">
        <w:rPr>
          <w:rFonts w:asciiTheme="minorHAnsi" w:hAnsiTheme="minorHAnsi"/>
        </w:rPr>
        <w:t xml:space="preserve"> Uszereguj chlorowce względem </w:t>
      </w:r>
      <w:r w:rsidR="00C312A9" w:rsidRPr="00B854AF">
        <w:rPr>
          <w:rFonts w:asciiTheme="minorHAnsi" w:hAnsiTheme="minorHAnsi"/>
          <w:u w:val="single"/>
        </w:rPr>
        <w:t>malejącej</w:t>
      </w:r>
      <w:r w:rsidR="00C312A9" w:rsidRPr="00B854AF">
        <w:rPr>
          <w:rFonts w:asciiTheme="minorHAnsi" w:hAnsiTheme="minorHAnsi"/>
        </w:rPr>
        <w:t xml:space="preserve"> aktywności.</w:t>
      </w:r>
    </w:p>
    <w:p w:rsidR="00FC59ED" w:rsidRPr="00B854AF" w:rsidRDefault="00C3435B" w:rsidP="00925268">
      <w:pPr>
        <w:pStyle w:val="Domylnie"/>
        <w:tabs>
          <w:tab w:val="clear" w:pos="708"/>
        </w:tabs>
        <w:spacing w:after="240" w:line="100" w:lineRule="atLeast"/>
        <w:jc w:val="both"/>
        <w:rPr>
          <w:rFonts w:asciiTheme="minorHAnsi" w:hAnsiTheme="minorHAnsi"/>
        </w:rPr>
      </w:pPr>
      <w:r w:rsidRPr="00B854AF">
        <w:rPr>
          <w:rFonts w:asciiTheme="minorHAnsi" w:hAnsiTheme="minorHAnsi"/>
        </w:rPr>
        <w:t>Wyjaśnij rolę chloroformu w procesie reakcji.</w:t>
      </w:r>
    </w:p>
    <w:p w:rsidR="00FC59ED" w:rsidRPr="00C00BFB" w:rsidRDefault="00D43231">
      <w:pPr>
        <w:pStyle w:val="Domylnie"/>
        <w:spacing w:line="100" w:lineRule="atLeas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2.3</w:t>
      </w:r>
      <w:r w:rsidR="00C3435B" w:rsidRPr="00C00BFB">
        <w:rPr>
          <w:rFonts w:asciiTheme="minorHAnsi" w:hAnsiTheme="minorHAnsi"/>
          <w:b/>
        </w:rPr>
        <w:t>.  Badanie właściwości redukujących aldehydów</w:t>
      </w:r>
    </w:p>
    <w:p w:rsidR="00FC59ED" w:rsidRPr="00B854AF" w:rsidRDefault="00C3435B" w:rsidP="00D43231">
      <w:pPr>
        <w:pStyle w:val="Domylnie"/>
        <w:tabs>
          <w:tab w:val="clear" w:pos="708"/>
        </w:tabs>
        <w:spacing w:after="120" w:line="100" w:lineRule="atLeast"/>
        <w:rPr>
          <w:rFonts w:asciiTheme="minorHAnsi" w:hAnsiTheme="minorHAnsi"/>
        </w:rPr>
      </w:pPr>
      <w:r w:rsidRPr="00B854AF">
        <w:rPr>
          <w:rFonts w:asciiTheme="minorHAnsi" w:hAnsiTheme="minorHAnsi"/>
        </w:rPr>
        <w:t>Podaj zapis równań kolejno przebiegających reakcji.</w:t>
      </w:r>
      <w:r w:rsidR="005F3490">
        <w:rPr>
          <w:rFonts w:asciiTheme="minorHAnsi" w:hAnsiTheme="minorHAnsi"/>
        </w:rPr>
        <w:t xml:space="preserve"> </w:t>
      </w:r>
      <w:r w:rsidR="00967FF0">
        <w:rPr>
          <w:rFonts w:asciiTheme="minorHAnsi" w:hAnsiTheme="minorHAnsi"/>
        </w:rPr>
        <w:t>Wzór glukozy</w:t>
      </w:r>
      <w:r w:rsidR="005F3490">
        <w:rPr>
          <w:rFonts w:asciiTheme="minorHAnsi" w:hAnsiTheme="minorHAnsi"/>
        </w:rPr>
        <w:t xml:space="preserve"> należy przedstawić w notacji Fischera. </w:t>
      </w:r>
    </w:p>
    <w:p w:rsidR="00FC59ED" w:rsidRPr="00B854AF" w:rsidRDefault="00C3435B" w:rsidP="00D43231">
      <w:pPr>
        <w:pStyle w:val="Domylnie"/>
        <w:tabs>
          <w:tab w:val="clear" w:pos="708"/>
        </w:tabs>
        <w:spacing w:after="120" w:line="100" w:lineRule="atLeast"/>
        <w:rPr>
          <w:rFonts w:asciiTheme="minorHAnsi" w:hAnsiTheme="minorHAnsi"/>
        </w:rPr>
      </w:pPr>
      <w:r w:rsidRPr="00B854AF">
        <w:rPr>
          <w:rFonts w:asciiTheme="minorHAnsi" w:hAnsiTheme="minorHAnsi"/>
        </w:rPr>
        <w:t>Podaj jakie inne związki</w:t>
      </w:r>
      <w:r w:rsidR="003231C3" w:rsidRPr="00B854AF">
        <w:rPr>
          <w:rFonts w:asciiTheme="minorHAnsi" w:hAnsiTheme="minorHAnsi"/>
        </w:rPr>
        <w:t xml:space="preserve"> </w:t>
      </w:r>
      <w:r w:rsidRPr="00B854AF">
        <w:rPr>
          <w:rFonts w:asciiTheme="minorHAnsi" w:hAnsiTheme="minorHAnsi"/>
        </w:rPr>
        <w:t xml:space="preserve">organiczne </w:t>
      </w:r>
      <w:r w:rsidR="003231C3" w:rsidRPr="00B854AF">
        <w:rPr>
          <w:rFonts w:asciiTheme="minorHAnsi" w:hAnsiTheme="minorHAnsi"/>
        </w:rPr>
        <w:t xml:space="preserve">(oprócz glukozy) </w:t>
      </w:r>
      <w:r w:rsidRPr="00B854AF">
        <w:rPr>
          <w:rFonts w:asciiTheme="minorHAnsi" w:hAnsiTheme="minorHAnsi"/>
        </w:rPr>
        <w:t>ulegają reakcji lustra srebrnego</w:t>
      </w:r>
      <w:r w:rsidR="0015105B">
        <w:rPr>
          <w:rFonts w:asciiTheme="minorHAnsi" w:hAnsiTheme="minorHAnsi"/>
        </w:rPr>
        <w:t>.</w:t>
      </w:r>
    </w:p>
    <w:p w:rsidR="00FC59ED" w:rsidRPr="00B854AF" w:rsidRDefault="00FC59ED">
      <w:pPr>
        <w:pStyle w:val="Domylnie"/>
        <w:spacing w:line="100" w:lineRule="atLeast"/>
        <w:rPr>
          <w:rFonts w:asciiTheme="minorHAnsi" w:hAnsiTheme="minorHAnsi"/>
        </w:rPr>
      </w:pPr>
    </w:p>
    <w:p w:rsidR="00386D0A" w:rsidRPr="00B854AF" w:rsidRDefault="00386D0A">
      <w:pPr>
        <w:pStyle w:val="Domylnie"/>
        <w:spacing w:line="100" w:lineRule="atLeast"/>
        <w:rPr>
          <w:rFonts w:asciiTheme="minorHAnsi" w:hAnsiTheme="minorHAnsi"/>
        </w:rPr>
      </w:pPr>
    </w:p>
    <w:sectPr w:rsidR="00386D0A" w:rsidRPr="00B854AF" w:rsidSect="00FC59ED">
      <w:pgSz w:w="11906" w:h="16838"/>
      <w:pgMar w:top="1440" w:right="1080" w:bottom="1440" w:left="1080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0D5" w:rsidRDefault="009940D5" w:rsidP="0021714E">
      <w:pPr>
        <w:spacing w:after="0" w:line="240" w:lineRule="auto"/>
      </w:pPr>
      <w:r>
        <w:separator/>
      </w:r>
    </w:p>
  </w:endnote>
  <w:endnote w:type="continuationSeparator" w:id="0">
    <w:p w:rsidR="009940D5" w:rsidRDefault="009940D5" w:rsidP="0021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0D5" w:rsidRDefault="009940D5" w:rsidP="0021714E">
      <w:pPr>
        <w:spacing w:after="0" w:line="240" w:lineRule="auto"/>
      </w:pPr>
      <w:r>
        <w:separator/>
      </w:r>
    </w:p>
  </w:footnote>
  <w:footnote w:type="continuationSeparator" w:id="0">
    <w:p w:rsidR="009940D5" w:rsidRDefault="009940D5" w:rsidP="00217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7F9B"/>
    <w:multiLevelType w:val="hybridMultilevel"/>
    <w:tmpl w:val="60CE4CF4"/>
    <w:lvl w:ilvl="0" w:tplc="798680CE">
      <w:start w:val="1"/>
      <w:numFmt w:val="bullet"/>
      <w:lvlText w:val="∙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114AC"/>
    <w:multiLevelType w:val="multilevel"/>
    <w:tmpl w:val="63B8FF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3D73382"/>
    <w:multiLevelType w:val="multilevel"/>
    <w:tmpl w:val="9446A9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74DE27BB"/>
    <w:multiLevelType w:val="multilevel"/>
    <w:tmpl w:val="436AC532"/>
    <w:lvl w:ilvl="0">
      <w:start w:val="1"/>
      <w:numFmt w:val="bullet"/>
      <w:lvlText w:val="∙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59ED"/>
    <w:rsid w:val="001234C2"/>
    <w:rsid w:val="0015105B"/>
    <w:rsid w:val="0021714E"/>
    <w:rsid w:val="00226E35"/>
    <w:rsid w:val="003231C3"/>
    <w:rsid w:val="00386D0A"/>
    <w:rsid w:val="005F3490"/>
    <w:rsid w:val="005F714E"/>
    <w:rsid w:val="00894518"/>
    <w:rsid w:val="00925268"/>
    <w:rsid w:val="00967FF0"/>
    <w:rsid w:val="009940D5"/>
    <w:rsid w:val="009A0B0C"/>
    <w:rsid w:val="00AE2735"/>
    <w:rsid w:val="00B379BC"/>
    <w:rsid w:val="00B854AF"/>
    <w:rsid w:val="00C00BFB"/>
    <w:rsid w:val="00C312A9"/>
    <w:rsid w:val="00C3435B"/>
    <w:rsid w:val="00C5388C"/>
    <w:rsid w:val="00D43231"/>
    <w:rsid w:val="00D871CD"/>
    <w:rsid w:val="00EC5F13"/>
    <w:rsid w:val="00F61C60"/>
    <w:rsid w:val="00FC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1A99"/>
  <w15:docId w15:val="{672C114D-6D7B-4924-AB4E-10BE257F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88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FC59ED"/>
    <w:pPr>
      <w:tabs>
        <w:tab w:val="left" w:pos="708"/>
      </w:tabs>
      <w:suppressAutoHyphens/>
    </w:pPr>
    <w:rPr>
      <w:rFonts w:ascii="Calibri" w:eastAsia="Droid Sans" w:hAnsi="Calibri"/>
      <w:color w:val="00000A"/>
      <w:lang w:eastAsia="en-US"/>
    </w:rPr>
  </w:style>
  <w:style w:type="character" w:customStyle="1" w:styleId="TekstprzypisukocowegoZnak">
    <w:name w:val="Tekst przypisu końcowego Znak"/>
    <w:basedOn w:val="Domylnaczcionkaakapitu"/>
    <w:rsid w:val="00FC59ED"/>
    <w:rPr>
      <w:sz w:val="20"/>
      <w:szCs w:val="20"/>
    </w:rPr>
  </w:style>
  <w:style w:type="character" w:styleId="Odwoanieprzypisukocowego">
    <w:name w:val="endnote reference"/>
    <w:basedOn w:val="Domylnaczcionkaakapitu"/>
    <w:rsid w:val="00FC59ED"/>
    <w:rPr>
      <w:vertAlign w:val="superscript"/>
    </w:rPr>
  </w:style>
  <w:style w:type="character" w:customStyle="1" w:styleId="ListLabel1">
    <w:name w:val="ListLabel 1"/>
    <w:rsid w:val="00FC59ED"/>
    <w:rPr>
      <w:rFonts w:cs="Courier New"/>
    </w:rPr>
  </w:style>
  <w:style w:type="character" w:customStyle="1" w:styleId="ListLabel2">
    <w:name w:val="ListLabel 2"/>
    <w:rsid w:val="00FC59ED"/>
    <w:rPr>
      <w:rFonts w:cs="Calibri"/>
    </w:rPr>
  </w:style>
  <w:style w:type="character" w:customStyle="1" w:styleId="ListLabel3">
    <w:name w:val="ListLabel 3"/>
    <w:rsid w:val="00FC59ED"/>
    <w:rPr>
      <w:rFonts w:cs="Courier New"/>
    </w:rPr>
  </w:style>
  <w:style w:type="character" w:customStyle="1" w:styleId="ListLabel4">
    <w:name w:val="ListLabel 4"/>
    <w:rsid w:val="00FC59ED"/>
    <w:rPr>
      <w:rFonts w:cs="Wingdings"/>
    </w:rPr>
  </w:style>
  <w:style w:type="character" w:customStyle="1" w:styleId="ListLabel5">
    <w:name w:val="ListLabel 5"/>
    <w:rsid w:val="00FC59ED"/>
    <w:rPr>
      <w:rFonts w:cs="Symbol"/>
    </w:rPr>
  </w:style>
  <w:style w:type="character" w:customStyle="1" w:styleId="Symbolewypunktowania">
    <w:name w:val="Symbole wypunktowania"/>
    <w:rsid w:val="00FC59E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C59ED"/>
  </w:style>
  <w:style w:type="paragraph" w:styleId="Nagwek">
    <w:name w:val="header"/>
    <w:basedOn w:val="Domylnie"/>
    <w:next w:val="Tretekstu"/>
    <w:rsid w:val="00FC59ED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Domylnie"/>
    <w:rsid w:val="00FC59ED"/>
    <w:pPr>
      <w:spacing w:after="120"/>
    </w:pPr>
  </w:style>
  <w:style w:type="paragraph" w:styleId="Lista">
    <w:name w:val="List"/>
    <w:basedOn w:val="Tretekstu"/>
    <w:rsid w:val="00FC59ED"/>
    <w:rPr>
      <w:rFonts w:cs="FreeSans"/>
    </w:rPr>
  </w:style>
  <w:style w:type="paragraph" w:styleId="Podpis">
    <w:name w:val="Signature"/>
    <w:basedOn w:val="Domylnie"/>
    <w:rsid w:val="00FC59E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Domylnie"/>
    <w:rsid w:val="00FC59ED"/>
    <w:pPr>
      <w:suppressLineNumbers/>
    </w:pPr>
    <w:rPr>
      <w:rFonts w:cs="FreeSans"/>
    </w:rPr>
  </w:style>
  <w:style w:type="paragraph" w:styleId="Tekstprzypisukocowego">
    <w:name w:val="endnote text"/>
    <w:basedOn w:val="Domylnie"/>
    <w:rsid w:val="00FC59ED"/>
    <w:pPr>
      <w:spacing w:after="0" w:line="100" w:lineRule="atLeast"/>
    </w:pPr>
    <w:rPr>
      <w:sz w:val="20"/>
      <w:szCs w:val="20"/>
    </w:rPr>
  </w:style>
  <w:style w:type="paragraph" w:styleId="Akapitzlist">
    <w:name w:val="List Paragraph"/>
    <w:basedOn w:val="Domylnie"/>
    <w:rsid w:val="00FC59ED"/>
    <w:pPr>
      <w:ind w:left="720"/>
    </w:pPr>
  </w:style>
  <w:style w:type="paragraph" w:customStyle="1" w:styleId="Zawartotabeli">
    <w:name w:val="Zawartość tabeli"/>
    <w:basedOn w:val="Domylnie"/>
    <w:rsid w:val="00FC59ED"/>
    <w:pPr>
      <w:suppressLineNumbers/>
    </w:pPr>
  </w:style>
  <w:style w:type="table" w:styleId="Tabela-Siatka">
    <w:name w:val="Table Grid"/>
    <w:basedOn w:val="Standardowy"/>
    <w:uiPriority w:val="59"/>
    <w:rsid w:val="00386D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 Gil</cp:lastModifiedBy>
  <cp:revision>10</cp:revision>
  <dcterms:created xsi:type="dcterms:W3CDTF">2013-10-01T16:26:00Z</dcterms:created>
  <dcterms:modified xsi:type="dcterms:W3CDTF">2019-08-04T15:13:00Z</dcterms:modified>
</cp:coreProperties>
</file>